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03E53" w14:textId="655269A4" w:rsidR="007A1326" w:rsidRDefault="007A1326" w:rsidP="00BC062F">
      <w:pPr>
        <w:jc w:val="both"/>
        <w:rPr>
          <w:b/>
          <w:sz w:val="24"/>
          <w:szCs w:val="24"/>
        </w:rPr>
      </w:pPr>
      <w:bookmarkStart w:id="0" w:name="_GoBack"/>
      <w:bookmarkEnd w:id="0"/>
      <w:r>
        <w:rPr>
          <w:noProof/>
        </w:rPr>
        <w:drawing>
          <wp:anchor distT="0" distB="0" distL="114300" distR="114300" simplePos="0" relativeHeight="251659264" behindDoc="1" locked="0" layoutInCell="1" allowOverlap="1" wp14:anchorId="21D6A382" wp14:editId="0A4BB5E8">
            <wp:simplePos x="0" y="0"/>
            <wp:positionH relativeFrom="column">
              <wp:posOffset>1057275</wp:posOffset>
            </wp:positionH>
            <wp:positionV relativeFrom="paragraph">
              <wp:posOffset>-228600</wp:posOffset>
            </wp:positionV>
            <wp:extent cx="4410075"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0075" cy="781050"/>
                    </a:xfrm>
                    <a:prstGeom prst="rect">
                      <a:avLst/>
                    </a:prstGeom>
                    <a:noFill/>
                  </pic:spPr>
                </pic:pic>
              </a:graphicData>
            </a:graphic>
            <wp14:sizeRelH relativeFrom="page">
              <wp14:pctWidth>0</wp14:pctWidth>
            </wp14:sizeRelH>
            <wp14:sizeRelV relativeFrom="page">
              <wp14:pctHeight>0</wp14:pctHeight>
            </wp14:sizeRelV>
          </wp:anchor>
        </w:drawing>
      </w:r>
    </w:p>
    <w:p w14:paraId="3E3A83E0" w14:textId="2F803A89" w:rsidR="007A1326" w:rsidRDefault="007A1326" w:rsidP="00BC062F">
      <w:pPr>
        <w:jc w:val="both"/>
        <w:rPr>
          <w:b/>
          <w:sz w:val="24"/>
          <w:szCs w:val="24"/>
        </w:rPr>
      </w:pPr>
    </w:p>
    <w:p w14:paraId="22CFCC1D" w14:textId="77777777" w:rsidR="008C674D" w:rsidRPr="008C674D" w:rsidRDefault="008C674D" w:rsidP="00BC062F">
      <w:pPr>
        <w:spacing w:after="0" w:line="256" w:lineRule="auto"/>
        <w:jc w:val="center"/>
      </w:pPr>
      <w:r w:rsidRPr="008C674D">
        <w:rPr>
          <w:i/>
          <w:color w:val="767171" w:themeColor="background2" w:themeShade="80"/>
          <w:sz w:val="12"/>
          <w:szCs w:val="12"/>
        </w:rPr>
        <w:t>ABN: 27 612 290 579</w:t>
      </w:r>
    </w:p>
    <w:p w14:paraId="18D63281" w14:textId="77777777" w:rsidR="008C674D" w:rsidRPr="008C674D" w:rsidRDefault="008C674D" w:rsidP="00BC062F">
      <w:pPr>
        <w:spacing w:after="0" w:line="256" w:lineRule="auto"/>
        <w:jc w:val="center"/>
        <w:rPr>
          <w:i/>
          <w:color w:val="767171" w:themeColor="background2" w:themeShade="80"/>
          <w:sz w:val="18"/>
          <w:szCs w:val="18"/>
        </w:rPr>
      </w:pPr>
      <w:r w:rsidRPr="008C674D">
        <w:rPr>
          <w:i/>
          <w:color w:val="767171" w:themeColor="background2" w:themeShade="80"/>
          <w:sz w:val="18"/>
          <w:szCs w:val="18"/>
        </w:rPr>
        <w:t>Shop BG09 Moonee Marketplace, Moonee Beach Rd, Moonee Beach, NSW 2450</w:t>
      </w:r>
    </w:p>
    <w:p w14:paraId="6C5C3AA7" w14:textId="77777777" w:rsidR="008C674D" w:rsidRPr="008C674D" w:rsidRDefault="008C674D" w:rsidP="00BC062F">
      <w:pPr>
        <w:spacing w:after="0" w:line="256" w:lineRule="auto"/>
        <w:jc w:val="center"/>
        <w:rPr>
          <w:i/>
          <w:color w:val="767171" w:themeColor="background2" w:themeShade="80"/>
          <w:sz w:val="18"/>
          <w:szCs w:val="18"/>
        </w:rPr>
      </w:pPr>
      <w:r w:rsidRPr="008C674D">
        <w:rPr>
          <w:i/>
          <w:color w:val="767171" w:themeColor="background2" w:themeShade="80"/>
          <w:sz w:val="18"/>
          <w:szCs w:val="18"/>
        </w:rPr>
        <w:t>Ph: 026656 4765</w:t>
      </w:r>
    </w:p>
    <w:p w14:paraId="294316ED" w14:textId="77777777" w:rsidR="008C674D" w:rsidRPr="008C674D" w:rsidRDefault="008C674D" w:rsidP="00BC062F">
      <w:pPr>
        <w:spacing w:after="0" w:line="256" w:lineRule="auto"/>
        <w:jc w:val="center"/>
        <w:rPr>
          <w:i/>
          <w:color w:val="767171" w:themeColor="background2" w:themeShade="80"/>
          <w:sz w:val="18"/>
          <w:szCs w:val="18"/>
        </w:rPr>
      </w:pPr>
      <w:r w:rsidRPr="008C674D">
        <w:rPr>
          <w:i/>
          <w:color w:val="767171" w:themeColor="background2" w:themeShade="80"/>
          <w:sz w:val="18"/>
          <w:szCs w:val="18"/>
        </w:rPr>
        <w:t>E: admin@lighthousehealthandeducation.com.au</w:t>
      </w:r>
    </w:p>
    <w:p w14:paraId="0B91A2BF" w14:textId="77777777" w:rsidR="0065134E" w:rsidRDefault="0065134E" w:rsidP="00BC062F">
      <w:pPr>
        <w:jc w:val="both"/>
        <w:rPr>
          <w:b/>
          <w:sz w:val="28"/>
          <w:szCs w:val="28"/>
        </w:rPr>
      </w:pPr>
    </w:p>
    <w:p w14:paraId="4A197BD7" w14:textId="158E34F0" w:rsidR="008A404E" w:rsidRPr="0065134E" w:rsidRDefault="00B27BAC" w:rsidP="0081728D">
      <w:pPr>
        <w:jc w:val="center"/>
        <w:rPr>
          <w:b/>
          <w:sz w:val="20"/>
          <w:szCs w:val="20"/>
        </w:rPr>
      </w:pPr>
      <w:r w:rsidRPr="0065134E">
        <w:rPr>
          <w:b/>
          <w:sz w:val="20"/>
          <w:szCs w:val="20"/>
        </w:rPr>
        <w:t>Lighthouse Health and Education – Privacy Policy</w:t>
      </w:r>
    </w:p>
    <w:p w14:paraId="080000F1" w14:textId="77777777" w:rsidR="008C674D" w:rsidRPr="0065134E" w:rsidRDefault="00B27BAC" w:rsidP="00BC062F">
      <w:pPr>
        <w:spacing w:after="0"/>
        <w:jc w:val="both"/>
        <w:rPr>
          <w:b/>
          <w:sz w:val="20"/>
          <w:szCs w:val="20"/>
          <w:u w:val="single"/>
        </w:rPr>
      </w:pPr>
      <w:r w:rsidRPr="0065134E">
        <w:rPr>
          <w:b/>
          <w:sz w:val="20"/>
          <w:szCs w:val="20"/>
          <w:u w:val="single"/>
        </w:rPr>
        <w:t>Introduction</w:t>
      </w:r>
    </w:p>
    <w:p w14:paraId="3FDE9596" w14:textId="56214FCE" w:rsidR="00A43070" w:rsidRPr="0065134E" w:rsidRDefault="00B27BAC" w:rsidP="00BC062F">
      <w:pPr>
        <w:spacing w:after="0"/>
        <w:jc w:val="both"/>
        <w:rPr>
          <w:sz w:val="20"/>
          <w:szCs w:val="20"/>
        </w:rPr>
      </w:pPr>
      <w:r w:rsidRPr="0065134E">
        <w:rPr>
          <w:sz w:val="20"/>
          <w:szCs w:val="20"/>
        </w:rPr>
        <w:t>Our Privacy Policy provides you with information regarding how your personal information is collected and used within our psychology practice, and the circumstances in which we may share it with third parties.</w:t>
      </w:r>
      <w:r w:rsidR="00B77C5C" w:rsidRPr="0065134E">
        <w:rPr>
          <w:sz w:val="20"/>
          <w:szCs w:val="20"/>
        </w:rPr>
        <w:t xml:space="preserve"> </w:t>
      </w:r>
    </w:p>
    <w:p w14:paraId="56FF6FB8" w14:textId="77777777" w:rsidR="008C674D" w:rsidRPr="0065134E" w:rsidRDefault="008C674D" w:rsidP="00BC062F">
      <w:pPr>
        <w:spacing w:after="0"/>
        <w:jc w:val="both"/>
        <w:rPr>
          <w:b/>
          <w:sz w:val="20"/>
          <w:szCs w:val="20"/>
          <w:u w:val="single"/>
        </w:rPr>
      </w:pPr>
    </w:p>
    <w:p w14:paraId="5D0DCD1C" w14:textId="77777777" w:rsidR="008C674D" w:rsidRPr="0065134E" w:rsidRDefault="00C53A26" w:rsidP="00BC062F">
      <w:pPr>
        <w:spacing w:after="0"/>
        <w:jc w:val="both"/>
        <w:rPr>
          <w:b/>
          <w:sz w:val="20"/>
          <w:szCs w:val="20"/>
          <w:u w:val="single"/>
        </w:rPr>
      </w:pPr>
      <w:r w:rsidRPr="0065134E">
        <w:rPr>
          <w:b/>
          <w:sz w:val="20"/>
          <w:szCs w:val="20"/>
          <w:u w:val="single"/>
        </w:rPr>
        <w:t>Dealing with us anonymousl</w:t>
      </w:r>
      <w:r w:rsidR="008C674D" w:rsidRPr="0065134E">
        <w:rPr>
          <w:b/>
          <w:sz w:val="20"/>
          <w:szCs w:val="20"/>
          <w:u w:val="single"/>
        </w:rPr>
        <w:t>y</w:t>
      </w:r>
    </w:p>
    <w:p w14:paraId="7A4D5F8C" w14:textId="3767A302" w:rsidR="00C53A26" w:rsidRPr="0065134E" w:rsidRDefault="00C53A26" w:rsidP="00BC062F">
      <w:pPr>
        <w:spacing w:after="0"/>
        <w:jc w:val="both"/>
        <w:rPr>
          <w:sz w:val="20"/>
          <w:szCs w:val="20"/>
        </w:rPr>
      </w:pPr>
      <w:r w:rsidRPr="0065134E">
        <w:rPr>
          <w:sz w:val="20"/>
          <w:szCs w:val="20"/>
        </w:rPr>
        <w:t>You have the right to deal with us anonymously or under a pseudonym, unless it is impracticable for us to do so, or unless we are required or authorised by law to only deal with identified individuals.</w:t>
      </w:r>
    </w:p>
    <w:p w14:paraId="1DE5674F" w14:textId="77777777" w:rsidR="008C674D" w:rsidRPr="0065134E" w:rsidRDefault="008C674D" w:rsidP="00BC062F">
      <w:pPr>
        <w:spacing w:after="0"/>
        <w:jc w:val="both"/>
        <w:rPr>
          <w:b/>
          <w:sz w:val="20"/>
          <w:szCs w:val="20"/>
          <w:u w:val="single"/>
        </w:rPr>
      </w:pPr>
    </w:p>
    <w:p w14:paraId="4188670C" w14:textId="77777777" w:rsidR="008C674D" w:rsidRPr="0065134E" w:rsidRDefault="00A43070" w:rsidP="00BC062F">
      <w:pPr>
        <w:spacing w:after="0"/>
        <w:jc w:val="both"/>
        <w:rPr>
          <w:b/>
          <w:sz w:val="20"/>
          <w:szCs w:val="20"/>
          <w:u w:val="single"/>
        </w:rPr>
      </w:pPr>
      <w:r w:rsidRPr="0065134E">
        <w:rPr>
          <w:b/>
          <w:sz w:val="20"/>
          <w:szCs w:val="20"/>
          <w:u w:val="single"/>
        </w:rPr>
        <w:t>Your consent</w:t>
      </w:r>
    </w:p>
    <w:p w14:paraId="02A48622" w14:textId="2F8A0EFB" w:rsidR="008C674D" w:rsidRPr="0065134E" w:rsidRDefault="00B77C5C" w:rsidP="00BC062F">
      <w:pPr>
        <w:spacing w:after="0"/>
        <w:jc w:val="both"/>
        <w:rPr>
          <w:sz w:val="20"/>
          <w:szCs w:val="20"/>
        </w:rPr>
      </w:pPr>
      <w:r w:rsidRPr="0065134E">
        <w:rPr>
          <w:sz w:val="20"/>
          <w:szCs w:val="20"/>
        </w:rPr>
        <w:t>When you become a client of this practice,</w:t>
      </w:r>
      <w:r w:rsidR="00A43070" w:rsidRPr="0065134E">
        <w:rPr>
          <w:sz w:val="20"/>
          <w:szCs w:val="20"/>
        </w:rPr>
        <w:t xml:space="preserve"> </w:t>
      </w:r>
      <w:r w:rsidRPr="0065134E">
        <w:rPr>
          <w:sz w:val="20"/>
          <w:szCs w:val="20"/>
        </w:rPr>
        <w:t>you</w:t>
      </w:r>
      <w:r w:rsidR="00A43070" w:rsidRPr="0065134E">
        <w:rPr>
          <w:sz w:val="20"/>
          <w:szCs w:val="20"/>
        </w:rPr>
        <w:t xml:space="preserve"> </w:t>
      </w:r>
      <w:r w:rsidRPr="0065134E">
        <w:rPr>
          <w:sz w:val="20"/>
          <w:szCs w:val="20"/>
        </w:rPr>
        <w:t>provide con</w:t>
      </w:r>
      <w:r w:rsidR="00A43070" w:rsidRPr="0065134E">
        <w:rPr>
          <w:sz w:val="20"/>
          <w:szCs w:val="20"/>
        </w:rPr>
        <w:t>sent for our psychologists and practice staff to access and use your personal information</w:t>
      </w:r>
      <w:r w:rsidR="0065134E">
        <w:rPr>
          <w:sz w:val="20"/>
          <w:szCs w:val="20"/>
        </w:rPr>
        <w:t xml:space="preserve">, </w:t>
      </w:r>
      <w:r w:rsidR="00A43070" w:rsidRPr="0065134E">
        <w:rPr>
          <w:sz w:val="20"/>
          <w:szCs w:val="20"/>
        </w:rPr>
        <w:t>so they can provide you with the best possible health care. Only staff who need to see your personal information will have access to it. If we need to use your information for anything else, we will seek additional consent from you to do this.</w:t>
      </w:r>
    </w:p>
    <w:p w14:paraId="1DCD280C" w14:textId="77777777" w:rsidR="008C674D" w:rsidRPr="0065134E" w:rsidRDefault="008C674D" w:rsidP="00BC062F">
      <w:pPr>
        <w:spacing w:after="0"/>
        <w:jc w:val="both"/>
        <w:rPr>
          <w:b/>
          <w:sz w:val="20"/>
          <w:szCs w:val="20"/>
          <w:u w:val="single"/>
        </w:rPr>
      </w:pPr>
    </w:p>
    <w:p w14:paraId="7CB9FA85" w14:textId="77777777" w:rsidR="008C674D" w:rsidRPr="0065134E" w:rsidRDefault="00A43070" w:rsidP="00BC062F">
      <w:pPr>
        <w:spacing w:after="0"/>
        <w:jc w:val="both"/>
        <w:rPr>
          <w:sz w:val="20"/>
          <w:szCs w:val="20"/>
        </w:rPr>
      </w:pPr>
      <w:r w:rsidRPr="0065134E">
        <w:rPr>
          <w:b/>
          <w:sz w:val="20"/>
          <w:szCs w:val="20"/>
          <w:u w:val="single"/>
        </w:rPr>
        <w:t>Your personal information</w:t>
      </w:r>
    </w:p>
    <w:p w14:paraId="0B504C39" w14:textId="5F8EBD9F" w:rsidR="007F4E3D" w:rsidRPr="0065134E" w:rsidRDefault="00A43070" w:rsidP="00BC062F">
      <w:pPr>
        <w:spacing w:after="0"/>
        <w:jc w:val="both"/>
        <w:rPr>
          <w:sz w:val="20"/>
          <w:szCs w:val="20"/>
        </w:rPr>
      </w:pPr>
      <w:r w:rsidRPr="0065134E">
        <w:rPr>
          <w:sz w:val="20"/>
          <w:szCs w:val="20"/>
        </w:rPr>
        <w:t xml:space="preserve">Our practice collects your personal information to provide health care services to you. Our main purpose for collecting, using, holding and sharing your personal information is to manage your health. </w:t>
      </w:r>
    </w:p>
    <w:p w14:paraId="020D6C69" w14:textId="77777777" w:rsidR="008C674D" w:rsidRPr="0065134E" w:rsidRDefault="008C674D" w:rsidP="00BC062F">
      <w:pPr>
        <w:spacing w:after="0"/>
        <w:jc w:val="both"/>
        <w:rPr>
          <w:sz w:val="20"/>
          <w:szCs w:val="20"/>
        </w:rPr>
      </w:pPr>
    </w:p>
    <w:p w14:paraId="225AC490" w14:textId="1202AA69" w:rsidR="00A43070" w:rsidRPr="0065134E" w:rsidRDefault="00A43070" w:rsidP="00BC062F">
      <w:pPr>
        <w:spacing w:after="0"/>
        <w:jc w:val="both"/>
        <w:rPr>
          <w:b/>
          <w:i/>
          <w:sz w:val="20"/>
          <w:szCs w:val="20"/>
        </w:rPr>
      </w:pPr>
      <w:r w:rsidRPr="0065134E">
        <w:rPr>
          <w:b/>
          <w:i/>
          <w:sz w:val="20"/>
          <w:szCs w:val="20"/>
        </w:rPr>
        <w:t>The information we will collect about you includes:</w:t>
      </w:r>
    </w:p>
    <w:p w14:paraId="63FACB12" w14:textId="48A325CE" w:rsidR="00A43070" w:rsidRPr="0065134E" w:rsidRDefault="00A43070" w:rsidP="00BC062F">
      <w:pPr>
        <w:pStyle w:val="ListParagraph"/>
        <w:numPr>
          <w:ilvl w:val="0"/>
          <w:numId w:val="1"/>
        </w:numPr>
        <w:spacing w:after="0"/>
        <w:jc w:val="both"/>
        <w:rPr>
          <w:sz w:val="20"/>
          <w:szCs w:val="20"/>
        </w:rPr>
      </w:pPr>
      <w:r w:rsidRPr="0065134E">
        <w:rPr>
          <w:sz w:val="20"/>
          <w:szCs w:val="20"/>
        </w:rPr>
        <w:t>Name, date of birth, address, phone numbers and other relevant contact details</w:t>
      </w:r>
    </w:p>
    <w:p w14:paraId="00574C8E" w14:textId="3C3B2615" w:rsidR="00A43070" w:rsidRPr="0065134E" w:rsidRDefault="00C27011" w:rsidP="00BC062F">
      <w:pPr>
        <w:pStyle w:val="ListParagraph"/>
        <w:numPr>
          <w:ilvl w:val="0"/>
          <w:numId w:val="1"/>
        </w:numPr>
        <w:jc w:val="both"/>
        <w:rPr>
          <w:sz w:val="20"/>
          <w:szCs w:val="20"/>
        </w:rPr>
      </w:pPr>
      <w:r w:rsidRPr="0065134E">
        <w:rPr>
          <w:sz w:val="20"/>
          <w:szCs w:val="20"/>
        </w:rPr>
        <w:t>Relevant health and medical information</w:t>
      </w:r>
      <w:r w:rsidR="003C6C99" w:rsidRPr="0065134E">
        <w:rPr>
          <w:sz w:val="20"/>
          <w:szCs w:val="20"/>
        </w:rPr>
        <w:t>, including any information provided by your G</w:t>
      </w:r>
      <w:r w:rsidR="00BC062F">
        <w:rPr>
          <w:sz w:val="20"/>
          <w:szCs w:val="20"/>
        </w:rPr>
        <w:t>P, specialist or other allied health professional through referral processes</w:t>
      </w:r>
      <w:r w:rsidR="003C6C99" w:rsidRPr="0065134E">
        <w:rPr>
          <w:sz w:val="20"/>
          <w:szCs w:val="20"/>
        </w:rPr>
        <w:t xml:space="preserve"> </w:t>
      </w:r>
    </w:p>
    <w:p w14:paraId="0BE44D7B" w14:textId="123A20AF" w:rsidR="00C27011" w:rsidRPr="0065134E" w:rsidRDefault="00C27011" w:rsidP="00BC062F">
      <w:pPr>
        <w:pStyle w:val="ListParagraph"/>
        <w:numPr>
          <w:ilvl w:val="0"/>
          <w:numId w:val="1"/>
        </w:numPr>
        <w:jc w:val="both"/>
        <w:rPr>
          <w:sz w:val="20"/>
          <w:szCs w:val="20"/>
        </w:rPr>
      </w:pPr>
      <w:r w:rsidRPr="0065134E">
        <w:rPr>
          <w:sz w:val="20"/>
          <w:szCs w:val="20"/>
        </w:rPr>
        <w:t>Medicare number for claiming purposes</w:t>
      </w:r>
    </w:p>
    <w:p w14:paraId="1E653A72" w14:textId="11218C38" w:rsidR="00C27011" w:rsidRPr="0065134E" w:rsidRDefault="00C27011" w:rsidP="00BC062F">
      <w:pPr>
        <w:pStyle w:val="ListParagraph"/>
        <w:numPr>
          <w:ilvl w:val="0"/>
          <w:numId w:val="1"/>
        </w:numPr>
        <w:jc w:val="both"/>
        <w:rPr>
          <w:sz w:val="20"/>
          <w:szCs w:val="20"/>
        </w:rPr>
      </w:pPr>
      <w:r w:rsidRPr="0065134E">
        <w:rPr>
          <w:sz w:val="20"/>
          <w:szCs w:val="20"/>
        </w:rPr>
        <w:t>Private Health Fund details for claiming purposes</w:t>
      </w:r>
    </w:p>
    <w:p w14:paraId="4F0D03C8" w14:textId="6B98C259" w:rsidR="00C27011" w:rsidRPr="0065134E" w:rsidRDefault="00C27011" w:rsidP="00BC062F">
      <w:pPr>
        <w:pStyle w:val="ListParagraph"/>
        <w:numPr>
          <w:ilvl w:val="0"/>
          <w:numId w:val="1"/>
        </w:numPr>
        <w:jc w:val="both"/>
        <w:rPr>
          <w:sz w:val="20"/>
          <w:szCs w:val="20"/>
        </w:rPr>
      </w:pPr>
      <w:r w:rsidRPr="0065134E">
        <w:rPr>
          <w:sz w:val="20"/>
          <w:szCs w:val="20"/>
        </w:rPr>
        <w:t xml:space="preserve">NDIS number, personal goals and plan review date </w:t>
      </w:r>
    </w:p>
    <w:p w14:paraId="5E64BC01" w14:textId="03E49E6B" w:rsidR="003C6C99" w:rsidRPr="0065134E" w:rsidRDefault="003C6C99" w:rsidP="00BC062F">
      <w:pPr>
        <w:spacing w:after="0"/>
        <w:jc w:val="both"/>
        <w:rPr>
          <w:b/>
          <w:i/>
          <w:sz w:val="20"/>
          <w:szCs w:val="20"/>
        </w:rPr>
      </w:pPr>
      <w:r w:rsidRPr="0065134E">
        <w:rPr>
          <w:b/>
          <w:i/>
          <w:sz w:val="20"/>
          <w:szCs w:val="20"/>
        </w:rPr>
        <w:t>We collect, hold and use your personal information for a number of purposes:</w:t>
      </w:r>
    </w:p>
    <w:p w14:paraId="749E2F88" w14:textId="772BAA2C" w:rsidR="003C6C99" w:rsidRPr="0065134E" w:rsidRDefault="003C6C99" w:rsidP="00BC062F">
      <w:pPr>
        <w:pStyle w:val="ListParagraph"/>
        <w:numPr>
          <w:ilvl w:val="0"/>
          <w:numId w:val="7"/>
        </w:numPr>
        <w:spacing w:after="0"/>
        <w:jc w:val="both"/>
        <w:rPr>
          <w:sz w:val="20"/>
          <w:szCs w:val="20"/>
        </w:rPr>
      </w:pPr>
      <w:r w:rsidRPr="0065134E">
        <w:rPr>
          <w:sz w:val="20"/>
          <w:szCs w:val="20"/>
        </w:rPr>
        <w:t>To ensure you receive the best and most personalised care possible while you are a client at Lighthouse Health and Education</w:t>
      </w:r>
    </w:p>
    <w:p w14:paraId="612C6400" w14:textId="3A236417" w:rsidR="003C6C99" w:rsidRPr="0065134E" w:rsidRDefault="003C6C99" w:rsidP="00BC062F">
      <w:pPr>
        <w:pStyle w:val="ListParagraph"/>
        <w:numPr>
          <w:ilvl w:val="0"/>
          <w:numId w:val="7"/>
        </w:numPr>
        <w:jc w:val="both"/>
        <w:rPr>
          <w:sz w:val="20"/>
          <w:szCs w:val="20"/>
        </w:rPr>
      </w:pPr>
      <w:r w:rsidRPr="0065134E">
        <w:rPr>
          <w:sz w:val="20"/>
          <w:szCs w:val="20"/>
        </w:rPr>
        <w:t>To send communications such as reports, summaries and reviews to you and any relevant referring or treating doctors</w:t>
      </w:r>
      <w:r w:rsidR="007F72E3">
        <w:rPr>
          <w:sz w:val="20"/>
          <w:szCs w:val="20"/>
        </w:rPr>
        <w:t xml:space="preserve">, </w:t>
      </w:r>
      <w:r w:rsidRPr="0065134E">
        <w:rPr>
          <w:sz w:val="20"/>
          <w:szCs w:val="20"/>
        </w:rPr>
        <w:t>specialists</w:t>
      </w:r>
      <w:r w:rsidR="007F72E3">
        <w:rPr>
          <w:sz w:val="20"/>
          <w:szCs w:val="20"/>
        </w:rPr>
        <w:t xml:space="preserve"> or other allied health professionals</w:t>
      </w:r>
    </w:p>
    <w:p w14:paraId="5C829370" w14:textId="1ADB3ACE" w:rsidR="007A1326" w:rsidRPr="0065134E" w:rsidRDefault="007A1326" w:rsidP="00BC062F">
      <w:pPr>
        <w:pStyle w:val="ListParagraph"/>
        <w:numPr>
          <w:ilvl w:val="0"/>
          <w:numId w:val="7"/>
        </w:numPr>
        <w:jc w:val="both"/>
        <w:rPr>
          <w:sz w:val="20"/>
          <w:szCs w:val="20"/>
        </w:rPr>
      </w:pPr>
      <w:r w:rsidRPr="0065134E">
        <w:rPr>
          <w:sz w:val="20"/>
          <w:szCs w:val="20"/>
        </w:rPr>
        <w:t>To provide relevant information and advice to you</w:t>
      </w:r>
    </w:p>
    <w:p w14:paraId="676BBD1C" w14:textId="4614E837" w:rsidR="007A1326" w:rsidRPr="0065134E" w:rsidRDefault="007A1326" w:rsidP="00BC062F">
      <w:pPr>
        <w:pStyle w:val="ListParagraph"/>
        <w:numPr>
          <w:ilvl w:val="0"/>
          <w:numId w:val="7"/>
        </w:numPr>
        <w:jc w:val="both"/>
        <w:rPr>
          <w:sz w:val="20"/>
          <w:szCs w:val="20"/>
        </w:rPr>
      </w:pPr>
      <w:r w:rsidRPr="0065134E">
        <w:rPr>
          <w:sz w:val="20"/>
          <w:szCs w:val="20"/>
        </w:rPr>
        <w:t>To update our records and keep your contact details current</w:t>
      </w:r>
    </w:p>
    <w:p w14:paraId="1B34FF1B" w14:textId="4016D87E" w:rsidR="00C27011" w:rsidRPr="0065134E" w:rsidRDefault="00C27011" w:rsidP="00BC062F">
      <w:pPr>
        <w:spacing w:after="0"/>
        <w:jc w:val="both"/>
        <w:rPr>
          <w:b/>
          <w:i/>
          <w:sz w:val="20"/>
          <w:szCs w:val="20"/>
        </w:rPr>
      </w:pPr>
      <w:r w:rsidRPr="0065134E">
        <w:rPr>
          <w:b/>
          <w:i/>
          <w:sz w:val="20"/>
          <w:szCs w:val="20"/>
        </w:rPr>
        <w:t>Our practice may collect your personal information in a number of ways:</w:t>
      </w:r>
    </w:p>
    <w:p w14:paraId="5823E2B1" w14:textId="76D433CF" w:rsidR="00C27011" w:rsidRPr="0065134E" w:rsidRDefault="00C27011" w:rsidP="00BC062F">
      <w:pPr>
        <w:pStyle w:val="ListParagraph"/>
        <w:numPr>
          <w:ilvl w:val="0"/>
          <w:numId w:val="2"/>
        </w:numPr>
        <w:spacing w:after="0"/>
        <w:jc w:val="both"/>
        <w:rPr>
          <w:sz w:val="20"/>
          <w:szCs w:val="20"/>
        </w:rPr>
      </w:pPr>
      <w:r w:rsidRPr="0065134E">
        <w:rPr>
          <w:sz w:val="20"/>
          <w:szCs w:val="20"/>
        </w:rPr>
        <w:t>When you first visit ou</w:t>
      </w:r>
      <w:r w:rsidR="0065134E">
        <w:rPr>
          <w:sz w:val="20"/>
          <w:szCs w:val="20"/>
        </w:rPr>
        <w:t>r</w:t>
      </w:r>
      <w:r w:rsidRPr="0065134E">
        <w:rPr>
          <w:sz w:val="20"/>
          <w:szCs w:val="20"/>
        </w:rPr>
        <w:t xml:space="preserve"> practice, you will be required to fill out a </w:t>
      </w:r>
      <w:r w:rsidRPr="0065134E">
        <w:rPr>
          <w:i/>
          <w:sz w:val="20"/>
          <w:szCs w:val="20"/>
        </w:rPr>
        <w:t xml:space="preserve">Client Information Intake </w:t>
      </w:r>
      <w:r w:rsidR="0065134E">
        <w:rPr>
          <w:sz w:val="20"/>
          <w:szCs w:val="20"/>
        </w:rPr>
        <w:t>form,</w:t>
      </w:r>
      <w:r w:rsidRPr="0065134E">
        <w:rPr>
          <w:sz w:val="20"/>
          <w:szCs w:val="20"/>
        </w:rPr>
        <w:t xml:space="preserve"> which collects your </w:t>
      </w:r>
      <w:r w:rsidR="006D388B" w:rsidRPr="0065134E">
        <w:rPr>
          <w:sz w:val="20"/>
          <w:szCs w:val="20"/>
        </w:rPr>
        <w:t>contact details and basic medical information</w:t>
      </w:r>
    </w:p>
    <w:p w14:paraId="586F6F61" w14:textId="432926D4" w:rsidR="007F4E3D" w:rsidRPr="0065134E" w:rsidRDefault="007F4E3D" w:rsidP="00BC062F">
      <w:pPr>
        <w:pStyle w:val="ListParagraph"/>
        <w:numPr>
          <w:ilvl w:val="0"/>
          <w:numId w:val="2"/>
        </w:numPr>
        <w:jc w:val="both"/>
        <w:rPr>
          <w:sz w:val="20"/>
          <w:szCs w:val="20"/>
        </w:rPr>
      </w:pPr>
      <w:r w:rsidRPr="0065134E">
        <w:rPr>
          <w:sz w:val="20"/>
          <w:szCs w:val="20"/>
        </w:rPr>
        <w:t>During therapeutic intervention or assessment</w:t>
      </w:r>
    </w:p>
    <w:p w14:paraId="34453CC0" w14:textId="5826B514" w:rsidR="006D388B" w:rsidRPr="0065134E" w:rsidRDefault="006D388B" w:rsidP="00BC062F">
      <w:pPr>
        <w:pStyle w:val="ListParagraph"/>
        <w:numPr>
          <w:ilvl w:val="0"/>
          <w:numId w:val="2"/>
        </w:numPr>
        <w:jc w:val="both"/>
        <w:rPr>
          <w:sz w:val="20"/>
          <w:szCs w:val="20"/>
        </w:rPr>
      </w:pPr>
      <w:r w:rsidRPr="0065134E">
        <w:rPr>
          <w:sz w:val="20"/>
          <w:szCs w:val="20"/>
        </w:rPr>
        <w:t>We may also collect your personal information when you send us an email or an SMS, telephone us, or communicate with us using social media</w:t>
      </w:r>
    </w:p>
    <w:p w14:paraId="5FFDAC50" w14:textId="1EB8569F" w:rsidR="006D388B" w:rsidRPr="0065134E" w:rsidRDefault="006D388B" w:rsidP="00BC062F">
      <w:pPr>
        <w:pStyle w:val="ListParagraph"/>
        <w:numPr>
          <w:ilvl w:val="0"/>
          <w:numId w:val="2"/>
        </w:numPr>
        <w:jc w:val="both"/>
        <w:rPr>
          <w:sz w:val="20"/>
          <w:szCs w:val="20"/>
        </w:rPr>
      </w:pPr>
      <w:r w:rsidRPr="0065134E">
        <w:rPr>
          <w:sz w:val="20"/>
          <w:szCs w:val="20"/>
        </w:rPr>
        <w:t>In some circumstances, personal information may also be collected from other sources, such as: your guardian or responsible person, other health</w:t>
      </w:r>
      <w:r w:rsidR="00200AA1" w:rsidRPr="0065134E">
        <w:rPr>
          <w:sz w:val="20"/>
          <w:szCs w:val="20"/>
        </w:rPr>
        <w:t xml:space="preserve"> or education</w:t>
      </w:r>
      <w:r w:rsidRPr="0065134E">
        <w:rPr>
          <w:sz w:val="20"/>
          <w:szCs w:val="20"/>
        </w:rPr>
        <w:t xml:space="preserve"> providers invested in your care, </w:t>
      </w:r>
      <w:r w:rsidR="0026038E" w:rsidRPr="0065134E">
        <w:rPr>
          <w:sz w:val="20"/>
          <w:szCs w:val="20"/>
        </w:rPr>
        <w:t>or</w:t>
      </w:r>
      <w:r w:rsidRPr="0065134E">
        <w:rPr>
          <w:sz w:val="20"/>
          <w:szCs w:val="20"/>
        </w:rPr>
        <w:t xml:space="preserve"> via your hea</w:t>
      </w:r>
      <w:r w:rsidR="00F07DB4">
        <w:rPr>
          <w:sz w:val="20"/>
          <w:szCs w:val="20"/>
        </w:rPr>
        <w:t>l</w:t>
      </w:r>
      <w:r w:rsidRPr="0065134E">
        <w:rPr>
          <w:sz w:val="20"/>
          <w:szCs w:val="20"/>
        </w:rPr>
        <w:t>th fund, Medicare or NDIS</w:t>
      </w:r>
    </w:p>
    <w:p w14:paraId="44020EA8" w14:textId="35C91EDE" w:rsidR="00200AA1" w:rsidRPr="0065134E" w:rsidRDefault="00605F50" w:rsidP="00BC062F">
      <w:pPr>
        <w:jc w:val="both"/>
        <w:rPr>
          <w:sz w:val="20"/>
          <w:szCs w:val="20"/>
        </w:rPr>
      </w:pPr>
      <w:r w:rsidRPr="0065134E">
        <w:rPr>
          <w:sz w:val="20"/>
          <w:szCs w:val="20"/>
        </w:rPr>
        <w:t xml:space="preserve">A </w:t>
      </w:r>
      <w:r w:rsidRPr="0065134E">
        <w:rPr>
          <w:i/>
          <w:sz w:val="20"/>
          <w:szCs w:val="20"/>
        </w:rPr>
        <w:t>Request and Consent to Release</w:t>
      </w:r>
      <w:r w:rsidR="007956AC">
        <w:rPr>
          <w:i/>
          <w:sz w:val="20"/>
          <w:szCs w:val="20"/>
        </w:rPr>
        <w:t xml:space="preserve"> and/or Share</w:t>
      </w:r>
      <w:r w:rsidRPr="0065134E">
        <w:rPr>
          <w:i/>
          <w:sz w:val="20"/>
          <w:szCs w:val="20"/>
        </w:rPr>
        <w:t xml:space="preserve"> Confidential Records</w:t>
      </w:r>
      <w:r w:rsidR="007956AC">
        <w:rPr>
          <w:i/>
          <w:sz w:val="20"/>
          <w:szCs w:val="20"/>
        </w:rPr>
        <w:t xml:space="preserve"> and Information</w:t>
      </w:r>
      <w:r w:rsidRPr="0065134E">
        <w:rPr>
          <w:i/>
          <w:sz w:val="20"/>
          <w:szCs w:val="20"/>
        </w:rPr>
        <w:t xml:space="preserve"> </w:t>
      </w:r>
      <w:r w:rsidR="0065134E">
        <w:rPr>
          <w:sz w:val="20"/>
          <w:szCs w:val="20"/>
        </w:rPr>
        <w:t>form</w:t>
      </w:r>
      <w:r w:rsidRPr="0065134E">
        <w:rPr>
          <w:i/>
          <w:sz w:val="20"/>
          <w:szCs w:val="20"/>
        </w:rPr>
        <w:t xml:space="preserve"> </w:t>
      </w:r>
      <w:r w:rsidRPr="0065134E">
        <w:rPr>
          <w:sz w:val="20"/>
          <w:szCs w:val="20"/>
        </w:rPr>
        <w:t>can be collected from Reception. Th</w:t>
      </w:r>
      <w:r w:rsidR="000072D5">
        <w:rPr>
          <w:sz w:val="20"/>
          <w:szCs w:val="20"/>
        </w:rPr>
        <w:t>is</w:t>
      </w:r>
      <w:r w:rsidRPr="0065134E">
        <w:rPr>
          <w:sz w:val="20"/>
          <w:szCs w:val="20"/>
        </w:rPr>
        <w:t xml:space="preserve"> form</w:t>
      </w:r>
      <w:r w:rsidR="000072D5">
        <w:rPr>
          <w:sz w:val="20"/>
          <w:szCs w:val="20"/>
        </w:rPr>
        <w:t xml:space="preserve"> is</w:t>
      </w:r>
      <w:r w:rsidRPr="0065134E">
        <w:rPr>
          <w:sz w:val="20"/>
          <w:szCs w:val="20"/>
        </w:rPr>
        <w:t xml:space="preserve"> used when you wish for another health or education provider to share relevant observations, reports, records or summaries with us.    </w:t>
      </w:r>
    </w:p>
    <w:p w14:paraId="43F4C2F4" w14:textId="77777777" w:rsidR="00F07DB4" w:rsidRDefault="00F07DB4" w:rsidP="00BC062F">
      <w:pPr>
        <w:spacing w:after="0"/>
        <w:jc w:val="both"/>
        <w:rPr>
          <w:b/>
          <w:i/>
          <w:sz w:val="20"/>
          <w:szCs w:val="20"/>
        </w:rPr>
      </w:pPr>
    </w:p>
    <w:p w14:paraId="5167E6B0" w14:textId="77777777" w:rsidR="00BC062F" w:rsidRDefault="00BC062F" w:rsidP="00BC062F">
      <w:pPr>
        <w:spacing w:after="0"/>
        <w:jc w:val="both"/>
        <w:rPr>
          <w:b/>
          <w:i/>
          <w:sz w:val="20"/>
          <w:szCs w:val="20"/>
        </w:rPr>
      </w:pPr>
    </w:p>
    <w:p w14:paraId="55ED61D9" w14:textId="25C35385" w:rsidR="007F4E3D" w:rsidRPr="0065134E" w:rsidRDefault="007F4E3D" w:rsidP="00BC062F">
      <w:pPr>
        <w:spacing w:after="0"/>
        <w:jc w:val="both"/>
        <w:rPr>
          <w:b/>
          <w:i/>
          <w:sz w:val="20"/>
          <w:szCs w:val="20"/>
        </w:rPr>
      </w:pPr>
      <w:r w:rsidRPr="0065134E">
        <w:rPr>
          <w:b/>
          <w:i/>
          <w:sz w:val="20"/>
          <w:szCs w:val="20"/>
        </w:rPr>
        <w:lastRenderedPageBreak/>
        <w:t>At times we may need to share your information:</w:t>
      </w:r>
    </w:p>
    <w:p w14:paraId="101B3073" w14:textId="7AE094E3" w:rsidR="007F4E3D" w:rsidRPr="0065134E" w:rsidRDefault="007F4E3D" w:rsidP="00BC062F">
      <w:pPr>
        <w:pStyle w:val="ListParagraph"/>
        <w:numPr>
          <w:ilvl w:val="0"/>
          <w:numId w:val="3"/>
        </w:numPr>
        <w:spacing w:after="0"/>
        <w:jc w:val="both"/>
        <w:rPr>
          <w:sz w:val="20"/>
          <w:szCs w:val="20"/>
        </w:rPr>
      </w:pPr>
      <w:r w:rsidRPr="0065134E">
        <w:rPr>
          <w:sz w:val="20"/>
          <w:szCs w:val="20"/>
        </w:rPr>
        <w:t>With other health care providers, such as your GP</w:t>
      </w:r>
      <w:r w:rsidR="007F72E3">
        <w:rPr>
          <w:sz w:val="20"/>
          <w:szCs w:val="20"/>
        </w:rPr>
        <w:t>, specialist or other allied health professional</w:t>
      </w:r>
    </w:p>
    <w:p w14:paraId="0C3D0388" w14:textId="5D0469F9" w:rsidR="007F4E3D" w:rsidRPr="0065134E" w:rsidRDefault="007F4E3D" w:rsidP="00BC062F">
      <w:pPr>
        <w:pStyle w:val="ListParagraph"/>
        <w:numPr>
          <w:ilvl w:val="0"/>
          <w:numId w:val="3"/>
        </w:numPr>
        <w:jc w:val="both"/>
        <w:rPr>
          <w:sz w:val="20"/>
          <w:szCs w:val="20"/>
        </w:rPr>
      </w:pPr>
      <w:r w:rsidRPr="0065134E">
        <w:rPr>
          <w:sz w:val="20"/>
          <w:szCs w:val="20"/>
        </w:rPr>
        <w:t>When it is required or authorised by law, such as a court subpoena</w:t>
      </w:r>
    </w:p>
    <w:p w14:paraId="71133A2E" w14:textId="7481528B" w:rsidR="007F4E3D" w:rsidRPr="0065134E" w:rsidRDefault="007F4E3D" w:rsidP="00BC062F">
      <w:pPr>
        <w:pStyle w:val="ListParagraph"/>
        <w:numPr>
          <w:ilvl w:val="0"/>
          <w:numId w:val="3"/>
        </w:numPr>
        <w:jc w:val="both"/>
        <w:rPr>
          <w:sz w:val="20"/>
          <w:szCs w:val="20"/>
        </w:rPr>
      </w:pPr>
      <w:r w:rsidRPr="0065134E">
        <w:rPr>
          <w:sz w:val="20"/>
          <w:szCs w:val="20"/>
        </w:rPr>
        <w:t>When it is necessary to lessen or prevent a serious threat to a client’s life, health or safety, or public health and safety</w:t>
      </w:r>
    </w:p>
    <w:p w14:paraId="20489542" w14:textId="2288E486" w:rsidR="007F4E3D" w:rsidRPr="0065134E" w:rsidRDefault="007F4E3D" w:rsidP="00BC062F">
      <w:pPr>
        <w:pStyle w:val="ListParagraph"/>
        <w:numPr>
          <w:ilvl w:val="0"/>
          <w:numId w:val="3"/>
        </w:numPr>
        <w:jc w:val="both"/>
        <w:rPr>
          <w:sz w:val="20"/>
          <w:szCs w:val="20"/>
        </w:rPr>
      </w:pPr>
      <w:r w:rsidRPr="0065134E">
        <w:rPr>
          <w:sz w:val="20"/>
          <w:szCs w:val="20"/>
        </w:rPr>
        <w:t>When there is a statutory requirement to share certain personal information</w:t>
      </w:r>
    </w:p>
    <w:p w14:paraId="78B3BCE5" w14:textId="00100AA5" w:rsidR="007F4E3D" w:rsidRPr="0065134E" w:rsidRDefault="007F4E3D" w:rsidP="00BC062F">
      <w:pPr>
        <w:jc w:val="both"/>
        <w:rPr>
          <w:sz w:val="20"/>
          <w:szCs w:val="20"/>
        </w:rPr>
      </w:pPr>
      <w:r w:rsidRPr="0065134E">
        <w:rPr>
          <w:sz w:val="20"/>
          <w:szCs w:val="20"/>
        </w:rPr>
        <w:t>Only people who need to access your information will be able to do so. Other than in the course of providing health care services or as otherwise described in this policy, we will not share personal information with any third party without your consent.</w:t>
      </w:r>
      <w:r w:rsidR="0026038E" w:rsidRPr="0065134E">
        <w:rPr>
          <w:sz w:val="20"/>
          <w:szCs w:val="20"/>
        </w:rPr>
        <w:t xml:space="preserve"> Our practice will not share your personal information with anyone outside of Australia (unless under exceptional circumstances that are permitted by law) without your consent. Neither will our practice use your personal information for direct marketing without your consent.</w:t>
      </w:r>
    </w:p>
    <w:p w14:paraId="0275023C" w14:textId="0FE754A6" w:rsidR="0026038E" w:rsidRPr="0065134E" w:rsidRDefault="0026038E" w:rsidP="00BC062F">
      <w:pPr>
        <w:spacing w:after="0"/>
        <w:jc w:val="both"/>
        <w:rPr>
          <w:b/>
          <w:i/>
          <w:sz w:val="20"/>
          <w:szCs w:val="20"/>
        </w:rPr>
      </w:pPr>
      <w:r w:rsidRPr="0065134E">
        <w:rPr>
          <w:b/>
          <w:i/>
          <w:sz w:val="20"/>
          <w:szCs w:val="20"/>
        </w:rPr>
        <w:t>Our practice will store your personal information in various forms:</w:t>
      </w:r>
    </w:p>
    <w:p w14:paraId="75E93D73" w14:textId="2913A286" w:rsidR="0026038E" w:rsidRPr="0065134E" w:rsidRDefault="0026038E" w:rsidP="00BC062F">
      <w:pPr>
        <w:pStyle w:val="ListParagraph"/>
        <w:numPr>
          <w:ilvl w:val="0"/>
          <w:numId w:val="4"/>
        </w:numPr>
        <w:spacing w:after="0"/>
        <w:jc w:val="both"/>
        <w:rPr>
          <w:sz w:val="20"/>
          <w:szCs w:val="20"/>
        </w:rPr>
      </w:pPr>
      <w:r w:rsidRPr="0065134E">
        <w:rPr>
          <w:sz w:val="20"/>
          <w:szCs w:val="20"/>
        </w:rPr>
        <w:t>Electronic records</w:t>
      </w:r>
    </w:p>
    <w:p w14:paraId="26951E1A" w14:textId="7B3E1B62" w:rsidR="0026038E" w:rsidRPr="0065134E" w:rsidRDefault="0026038E" w:rsidP="00BC062F">
      <w:pPr>
        <w:pStyle w:val="ListParagraph"/>
        <w:numPr>
          <w:ilvl w:val="0"/>
          <w:numId w:val="4"/>
        </w:numPr>
        <w:jc w:val="both"/>
        <w:rPr>
          <w:sz w:val="20"/>
          <w:szCs w:val="20"/>
        </w:rPr>
      </w:pPr>
      <w:r w:rsidRPr="0065134E">
        <w:rPr>
          <w:sz w:val="20"/>
          <w:szCs w:val="20"/>
        </w:rPr>
        <w:t>Paper records</w:t>
      </w:r>
    </w:p>
    <w:p w14:paraId="062E14BD" w14:textId="1B70FC9A" w:rsidR="0026038E" w:rsidRPr="0065134E" w:rsidRDefault="0026038E" w:rsidP="00BC062F">
      <w:pPr>
        <w:spacing w:after="0"/>
        <w:jc w:val="both"/>
        <w:rPr>
          <w:b/>
          <w:i/>
          <w:sz w:val="20"/>
          <w:szCs w:val="20"/>
        </w:rPr>
      </w:pPr>
      <w:r w:rsidRPr="0065134E">
        <w:rPr>
          <w:b/>
          <w:i/>
          <w:sz w:val="20"/>
          <w:szCs w:val="20"/>
        </w:rPr>
        <w:t xml:space="preserve">Our practice stores all of your personal information </w:t>
      </w:r>
      <w:r w:rsidR="00E730D8" w:rsidRPr="0065134E">
        <w:rPr>
          <w:b/>
          <w:i/>
          <w:sz w:val="20"/>
          <w:szCs w:val="20"/>
        </w:rPr>
        <w:t>respectfully and responsib</w:t>
      </w:r>
      <w:r w:rsidRPr="0065134E">
        <w:rPr>
          <w:b/>
          <w:i/>
          <w:sz w:val="20"/>
          <w:szCs w:val="20"/>
        </w:rPr>
        <w:t>ly:</w:t>
      </w:r>
    </w:p>
    <w:p w14:paraId="3D075A69" w14:textId="3A650D70" w:rsidR="0026038E" w:rsidRPr="0065134E" w:rsidRDefault="0026038E" w:rsidP="00BC062F">
      <w:pPr>
        <w:pStyle w:val="ListParagraph"/>
        <w:numPr>
          <w:ilvl w:val="0"/>
          <w:numId w:val="5"/>
        </w:numPr>
        <w:spacing w:after="0"/>
        <w:jc w:val="both"/>
        <w:rPr>
          <w:sz w:val="20"/>
          <w:szCs w:val="20"/>
        </w:rPr>
      </w:pPr>
      <w:r w:rsidRPr="0065134E">
        <w:rPr>
          <w:sz w:val="20"/>
          <w:szCs w:val="20"/>
        </w:rPr>
        <w:t xml:space="preserve">In secure and protected ICT and </w:t>
      </w:r>
      <w:r w:rsidR="007A1326" w:rsidRPr="0065134E">
        <w:rPr>
          <w:sz w:val="20"/>
          <w:szCs w:val="20"/>
        </w:rPr>
        <w:t>storage</w:t>
      </w:r>
      <w:r w:rsidRPr="0065134E">
        <w:rPr>
          <w:sz w:val="20"/>
          <w:szCs w:val="20"/>
        </w:rPr>
        <w:t xml:space="preserve"> systems</w:t>
      </w:r>
    </w:p>
    <w:p w14:paraId="51C15588" w14:textId="77777777" w:rsidR="008C674D" w:rsidRPr="0065134E" w:rsidRDefault="008C674D" w:rsidP="00BC062F">
      <w:pPr>
        <w:pStyle w:val="ListParagraph"/>
        <w:spacing w:after="0"/>
        <w:jc w:val="both"/>
        <w:rPr>
          <w:sz w:val="20"/>
          <w:szCs w:val="20"/>
        </w:rPr>
      </w:pPr>
    </w:p>
    <w:p w14:paraId="407CCB09" w14:textId="77777777" w:rsidR="00200AA1" w:rsidRPr="0065134E" w:rsidRDefault="00E730D8" w:rsidP="00BC062F">
      <w:pPr>
        <w:spacing w:after="0"/>
        <w:jc w:val="both"/>
        <w:rPr>
          <w:b/>
          <w:i/>
          <w:sz w:val="20"/>
          <w:szCs w:val="20"/>
        </w:rPr>
      </w:pPr>
      <w:r w:rsidRPr="0065134E">
        <w:rPr>
          <w:b/>
          <w:i/>
          <w:sz w:val="20"/>
          <w:szCs w:val="20"/>
        </w:rPr>
        <w:t>You have the right to request access to your personal information</w:t>
      </w:r>
      <w:r w:rsidR="00200AA1" w:rsidRPr="0065134E">
        <w:rPr>
          <w:b/>
          <w:i/>
          <w:sz w:val="20"/>
          <w:szCs w:val="20"/>
        </w:rPr>
        <w:t>:</w:t>
      </w:r>
    </w:p>
    <w:p w14:paraId="442DFC74" w14:textId="252E2739" w:rsidR="00E730D8" w:rsidRPr="0065134E" w:rsidRDefault="00200AA1" w:rsidP="00BC062F">
      <w:pPr>
        <w:pStyle w:val="ListParagraph"/>
        <w:numPr>
          <w:ilvl w:val="0"/>
          <w:numId w:val="5"/>
        </w:numPr>
        <w:spacing w:after="0"/>
        <w:jc w:val="both"/>
        <w:rPr>
          <w:i/>
          <w:sz w:val="20"/>
          <w:szCs w:val="20"/>
        </w:rPr>
      </w:pPr>
      <w:r w:rsidRPr="0065134E">
        <w:rPr>
          <w:sz w:val="20"/>
          <w:szCs w:val="20"/>
        </w:rPr>
        <w:t xml:space="preserve">We ask that you put this request in writing using the </w:t>
      </w:r>
      <w:r w:rsidRPr="0065134E">
        <w:rPr>
          <w:i/>
          <w:sz w:val="20"/>
          <w:szCs w:val="20"/>
        </w:rPr>
        <w:t xml:space="preserve">Request to Access Personal Information </w:t>
      </w:r>
      <w:r w:rsidR="004B7782" w:rsidRPr="0065134E">
        <w:rPr>
          <w:sz w:val="20"/>
          <w:szCs w:val="20"/>
        </w:rPr>
        <w:t>form</w:t>
      </w:r>
      <w:r w:rsidRPr="0065134E">
        <w:rPr>
          <w:sz w:val="20"/>
          <w:szCs w:val="20"/>
        </w:rPr>
        <w:t xml:space="preserve"> which can be collected from Reception</w:t>
      </w:r>
    </w:p>
    <w:p w14:paraId="3AF63A02" w14:textId="38B4365C" w:rsidR="00605F50" w:rsidRPr="0065134E" w:rsidRDefault="00605F50" w:rsidP="00BC062F">
      <w:pPr>
        <w:pStyle w:val="ListParagraph"/>
        <w:numPr>
          <w:ilvl w:val="0"/>
          <w:numId w:val="5"/>
        </w:numPr>
        <w:jc w:val="both"/>
        <w:rPr>
          <w:i/>
          <w:sz w:val="20"/>
          <w:szCs w:val="20"/>
        </w:rPr>
      </w:pPr>
      <w:r w:rsidRPr="0065134E">
        <w:rPr>
          <w:sz w:val="20"/>
          <w:szCs w:val="20"/>
        </w:rPr>
        <w:t xml:space="preserve">Depending on the </w:t>
      </w:r>
      <w:r w:rsidR="008F0E22" w:rsidRPr="0065134E">
        <w:rPr>
          <w:sz w:val="20"/>
          <w:szCs w:val="20"/>
        </w:rPr>
        <w:t>way in which you wish to access your personal information, w</w:t>
      </w:r>
      <w:r w:rsidRPr="0065134E">
        <w:rPr>
          <w:sz w:val="20"/>
          <w:szCs w:val="20"/>
        </w:rPr>
        <w:t xml:space="preserve">e </w:t>
      </w:r>
      <w:r w:rsidR="008F0E22" w:rsidRPr="0065134E">
        <w:rPr>
          <w:sz w:val="20"/>
          <w:szCs w:val="20"/>
        </w:rPr>
        <w:t>may</w:t>
      </w:r>
      <w:r w:rsidRPr="0065134E">
        <w:rPr>
          <w:sz w:val="20"/>
          <w:szCs w:val="20"/>
        </w:rPr>
        <w:t xml:space="preserve"> require up to 30 days to process your request</w:t>
      </w:r>
    </w:p>
    <w:p w14:paraId="74964561" w14:textId="28F87BDC" w:rsidR="004B7782" w:rsidRPr="0065134E" w:rsidRDefault="000072D5" w:rsidP="00BC062F">
      <w:pPr>
        <w:pStyle w:val="ListParagraph"/>
        <w:numPr>
          <w:ilvl w:val="0"/>
          <w:numId w:val="5"/>
        </w:numPr>
        <w:jc w:val="both"/>
        <w:rPr>
          <w:sz w:val="20"/>
          <w:szCs w:val="20"/>
        </w:rPr>
      </w:pPr>
      <w:r>
        <w:rPr>
          <w:sz w:val="20"/>
          <w:szCs w:val="20"/>
        </w:rPr>
        <w:t>The fee for this service will be calculated based on time and resources used in the process of retrieving</w:t>
      </w:r>
      <w:r w:rsidR="00C6081D">
        <w:rPr>
          <w:sz w:val="20"/>
          <w:szCs w:val="20"/>
        </w:rPr>
        <w:t xml:space="preserve">, collating and </w:t>
      </w:r>
      <w:r w:rsidR="00D00624">
        <w:rPr>
          <w:sz w:val="20"/>
          <w:szCs w:val="20"/>
        </w:rPr>
        <w:t>disseminating the information requested</w:t>
      </w:r>
    </w:p>
    <w:p w14:paraId="7A6AEF2D" w14:textId="19604EA1" w:rsidR="004B7782" w:rsidRPr="0065134E" w:rsidRDefault="004B7782" w:rsidP="00BC062F">
      <w:pPr>
        <w:pStyle w:val="ListParagraph"/>
        <w:numPr>
          <w:ilvl w:val="0"/>
          <w:numId w:val="5"/>
        </w:numPr>
        <w:jc w:val="both"/>
        <w:rPr>
          <w:i/>
          <w:sz w:val="20"/>
          <w:szCs w:val="20"/>
        </w:rPr>
      </w:pPr>
      <w:r w:rsidRPr="0065134E">
        <w:rPr>
          <w:sz w:val="20"/>
          <w:szCs w:val="20"/>
        </w:rPr>
        <w:t>The Privacy Act states that we can reject this request if we believe we have due reason</w:t>
      </w:r>
    </w:p>
    <w:p w14:paraId="1EB52A31" w14:textId="5215105E" w:rsidR="004B7782" w:rsidRPr="0065134E" w:rsidRDefault="004B7782" w:rsidP="00BC062F">
      <w:pPr>
        <w:pStyle w:val="ListParagraph"/>
        <w:numPr>
          <w:ilvl w:val="0"/>
          <w:numId w:val="5"/>
        </w:numPr>
        <w:jc w:val="both"/>
        <w:rPr>
          <w:i/>
          <w:sz w:val="20"/>
          <w:szCs w:val="20"/>
        </w:rPr>
      </w:pPr>
      <w:r w:rsidRPr="0065134E">
        <w:rPr>
          <w:sz w:val="20"/>
          <w:szCs w:val="20"/>
        </w:rPr>
        <w:t>If we reject your request, a reason will be provided in writing</w:t>
      </w:r>
    </w:p>
    <w:p w14:paraId="27064236" w14:textId="25ADC2B4" w:rsidR="008F0E22" w:rsidRPr="0065134E" w:rsidRDefault="008F0E22" w:rsidP="00BC062F">
      <w:pPr>
        <w:spacing w:after="0"/>
        <w:jc w:val="both"/>
        <w:rPr>
          <w:b/>
          <w:i/>
          <w:sz w:val="20"/>
          <w:szCs w:val="20"/>
        </w:rPr>
      </w:pPr>
      <w:r w:rsidRPr="0065134E">
        <w:rPr>
          <w:b/>
          <w:i/>
          <w:sz w:val="20"/>
          <w:szCs w:val="20"/>
        </w:rPr>
        <w:t>You have the right to request correction of your personal information:</w:t>
      </w:r>
    </w:p>
    <w:p w14:paraId="16134C55" w14:textId="0D21CE87" w:rsidR="008F0E22" w:rsidRPr="0065134E" w:rsidRDefault="008F0E22" w:rsidP="00BC062F">
      <w:pPr>
        <w:pStyle w:val="ListParagraph"/>
        <w:numPr>
          <w:ilvl w:val="0"/>
          <w:numId w:val="5"/>
        </w:numPr>
        <w:spacing w:after="0"/>
        <w:jc w:val="both"/>
        <w:rPr>
          <w:i/>
          <w:sz w:val="20"/>
          <w:szCs w:val="20"/>
        </w:rPr>
      </w:pPr>
      <w:r w:rsidRPr="0065134E">
        <w:rPr>
          <w:sz w:val="20"/>
          <w:szCs w:val="20"/>
        </w:rPr>
        <w:t xml:space="preserve">We ask that you put this request in writing using the </w:t>
      </w:r>
      <w:r w:rsidRPr="0065134E">
        <w:rPr>
          <w:i/>
          <w:sz w:val="20"/>
          <w:szCs w:val="20"/>
        </w:rPr>
        <w:t xml:space="preserve">Request to Correct Personal Information </w:t>
      </w:r>
      <w:r w:rsidR="004B7782" w:rsidRPr="0065134E">
        <w:rPr>
          <w:sz w:val="20"/>
          <w:szCs w:val="20"/>
        </w:rPr>
        <w:t>form</w:t>
      </w:r>
      <w:r w:rsidRPr="0065134E">
        <w:rPr>
          <w:sz w:val="20"/>
          <w:szCs w:val="20"/>
        </w:rPr>
        <w:t xml:space="preserve"> which can be collected from Reception</w:t>
      </w:r>
    </w:p>
    <w:p w14:paraId="64FCC57E" w14:textId="0F61B121" w:rsidR="004B7782" w:rsidRPr="0065134E" w:rsidRDefault="004B7782" w:rsidP="00BC062F">
      <w:pPr>
        <w:pStyle w:val="ListParagraph"/>
        <w:numPr>
          <w:ilvl w:val="0"/>
          <w:numId w:val="5"/>
        </w:numPr>
        <w:jc w:val="both"/>
        <w:rPr>
          <w:i/>
          <w:sz w:val="20"/>
          <w:szCs w:val="20"/>
        </w:rPr>
      </w:pPr>
      <w:r w:rsidRPr="0065134E">
        <w:rPr>
          <w:sz w:val="20"/>
          <w:szCs w:val="20"/>
        </w:rPr>
        <w:t>The Privacy Act states that we can reject this request if we believe we have due reason</w:t>
      </w:r>
    </w:p>
    <w:p w14:paraId="7D971648" w14:textId="77777777" w:rsidR="004B7782" w:rsidRPr="0065134E" w:rsidRDefault="004B7782" w:rsidP="00BC062F">
      <w:pPr>
        <w:pStyle w:val="ListParagraph"/>
        <w:numPr>
          <w:ilvl w:val="0"/>
          <w:numId w:val="5"/>
        </w:numPr>
        <w:jc w:val="both"/>
        <w:rPr>
          <w:i/>
          <w:sz w:val="20"/>
          <w:szCs w:val="20"/>
        </w:rPr>
      </w:pPr>
      <w:r w:rsidRPr="0065134E">
        <w:rPr>
          <w:sz w:val="20"/>
          <w:szCs w:val="20"/>
        </w:rPr>
        <w:t>If we reject your request, a reason will be provided in writing</w:t>
      </w:r>
    </w:p>
    <w:p w14:paraId="5EBC247E" w14:textId="7458613B" w:rsidR="008F0E22" w:rsidRPr="0065134E" w:rsidRDefault="008F0E22" w:rsidP="00BC062F">
      <w:pPr>
        <w:spacing w:after="0"/>
        <w:jc w:val="both"/>
        <w:rPr>
          <w:i/>
          <w:sz w:val="20"/>
          <w:szCs w:val="20"/>
        </w:rPr>
      </w:pPr>
      <w:r w:rsidRPr="0065134E">
        <w:rPr>
          <w:b/>
          <w:i/>
          <w:sz w:val="20"/>
          <w:szCs w:val="20"/>
        </w:rPr>
        <w:t>Our practice likes to ensure your details are always accurate and up-to-date:</w:t>
      </w:r>
    </w:p>
    <w:p w14:paraId="00EAE106" w14:textId="690D6C36" w:rsidR="008F0E22" w:rsidRPr="0065134E" w:rsidRDefault="008F0E22" w:rsidP="00BC062F">
      <w:pPr>
        <w:pStyle w:val="ListParagraph"/>
        <w:numPr>
          <w:ilvl w:val="0"/>
          <w:numId w:val="6"/>
        </w:numPr>
        <w:spacing w:after="0"/>
        <w:jc w:val="both"/>
        <w:rPr>
          <w:sz w:val="20"/>
          <w:szCs w:val="20"/>
        </w:rPr>
      </w:pPr>
      <w:r w:rsidRPr="0065134E">
        <w:rPr>
          <w:sz w:val="20"/>
          <w:szCs w:val="20"/>
        </w:rPr>
        <w:t>If you move to a new house or get a new phone number, please let us know as soon as possible so we can update our records</w:t>
      </w:r>
    </w:p>
    <w:p w14:paraId="5C530E9D" w14:textId="18474296" w:rsidR="008F0E22" w:rsidRPr="0065134E" w:rsidRDefault="008F0E22" w:rsidP="00BC062F">
      <w:pPr>
        <w:pStyle w:val="ListParagraph"/>
        <w:numPr>
          <w:ilvl w:val="0"/>
          <w:numId w:val="6"/>
        </w:numPr>
        <w:spacing w:after="0"/>
        <w:jc w:val="both"/>
        <w:rPr>
          <w:sz w:val="20"/>
          <w:szCs w:val="20"/>
        </w:rPr>
      </w:pPr>
      <w:r w:rsidRPr="0065134E">
        <w:rPr>
          <w:sz w:val="20"/>
          <w:szCs w:val="20"/>
        </w:rPr>
        <w:t xml:space="preserve">You can update your details by calling </w:t>
      </w:r>
      <w:r w:rsidR="0065134E">
        <w:rPr>
          <w:sz w:val="20"/>
          <w:szCs w:val="20"/>
        </w:rPr>
        <w:t xml:space="preserve">02 </w:t>
      </w:r>
      <w:r w:rsidRPr="0065134E">
        <w:rPr>
          <w:sz w:val="20"/>
          <w:szCs w:val="20"/>
        </w:rPr>
        <w:t xml:space="preserve">6656 4765 or by emailing </w:t>
      </w:r>
      <w:hyperlink r:id="rId6" w:history="1">
        <w:r w:rsidRPr="0065134E">
          <w:rPr>
            <w:rStyle w:val="Hyperlink"/>
            <w:sz w:val="20"/>
            <w:szCs w:val="20"/>
          </w:rPr>
          <w:t>admin@lighthousehealthandeducation.com.au</w:t>
        </w:r>
      </w:hyperlink>
      <w:r w:rsidRPr="0065134E">
        <w:rPr>
          <w:sz w:val="20"/>
          <w:szCs w:val="20"/>
        </w:rPr>
        <w:t xml:space="preserve"> </w:t>
      </w:r>
    </w:p>
    <w:p w14:paraId="1D2DD585" w14:textId="77777777" w:rsidR="004B7782" w:rsidRPr="0065134E" w:rsidRDefault="004B7782" w:rsidP="00BC062F">
      <w:pPr>
        <w:spacing w:after="0"/>
        <w:jc w:val="both"/>
        <w:rPr>
          <w:sz w:val="20"/>
          <w:szCs w:val="20"/>
        </w:rPr>
      </w:pPr>
    </w:p>
    <w:p w14:paraId="22580301" w14:textId="34D652A8" w:rsidR="008C674D" w:rsidRPr="0065134E" w:rsidRDefault="00C53A26" w:rsidP="00BC062F">
      <w:pPr>
        <w:spacing w:after="0"/>
        <w:jc w:val="both"/>
        <w:rPr>
          <w:b/>
          <w:sz w:val="20"/>
          <w:szCs w:val="20"/>
          <w:u w:val="single"/>
        </w:rPr>
      </w:pPr>
      <w:r w:rsidRPr="0065134E">
        <w:rPr>
          <w:b/>
          <w:sz w:val="20"/>
          <w:szCs w:val="20"/>
          <w:u w:val="single"/>
        </w:rPr>
        <w:t>Complaints Process</w:t>
      </w:r>
    </w:p>
    <w:p w14:paraId="7A9FBA6F" w14:textId="15AA2B37" w:rsidR="00C53A26" w:rsidRDefault="00C53A26" w:rsidP="00BC062F">
      <w:pPr>
        <w:spacing w:after="0"/>
        <w:jc w:val="both"/>
        <w:rPr>
          <w:sz w:val="20"/>
          <w:szCs w:val="20"/>
        </w:rPr>
      </w:pPr>
      <w:r w:rsidRPr="0065134E">
        <w:rPr>
          <w:sz w:val="20"/>
          <w:szCs w:val="20"/>
        </w:rPr>
        <w:t>We take complaints and concerns regarding privacy seriously. You should express any privacy concerns you have in writing,</w:t>
      </w:r>
      <w:r w:rsidR="0065134E">
        <w:rPr>
          <w:sz w:val="20"/>
          <w:szCs w:val="20"/>
        </w:rPr>
        <w:t xml:space="preserve"> using the </w:t>
      </w:r>
      <w:r w:rsidR="0065134E">
        <w:rPr>
          <w:i/>
          <w:sz w:val="20"/>
          <w:szCs w:val="20"/>
        </w:rPr>
        <w:t xml:space="preserve">Client Complaint </w:t>
      </w:r>
      <w:r w:rsidR="0065134E">
        <w:rPr>
          <w:sz w:val="20"/>
          <w:szCs w:val="20"/>
        </w:rPr>
        <w:t xml:space="preserve">form which can be collected from Reception, </w:t>
      </w:r>
      <w:r w:rsidRPr="0065134E">
        <w:rPr>
          <w:sz w:val="20"/>
          <w:szCs w:val="20"/>
        </w:rPr>
        <w:t>addressed to:</w:t>
      </w:r>
    </w:p>
    <w:p w14:paraId="3C48A43D" w14:textId="77777777" w:rsidR="0065134E" w:rsidRPr="0065134E" w:rsidRDefault="0065134E" w:rsidP="00BC062F">
      <w:pPr>
        <w:spacing w:after="0"/>
        <w:jc w:val="both"/>
        <w:rPr>
          <w:b/>
          <w:sz w:val="20"/>
          <w:szCs w:val="20"/>
          <w:u w:val="single"/>
        </w:rPr>
      </w:pPr>
    </w:p>
    <w:p w14:paraId="0C585BF4" w14:textId="4BE35763" w:rsidR="00356F69" w:rsidRPr="0065134E" w:rsidRDefault="004B7782" w:rsidP="00BC062F">
      <w:pPr>
        <w:spacing w:after="0"/>
        <w:jc w:val="center"/>
        <w:rPr>
          <w:sz w:val="20"/>
          <w:szCs w:val="20"/>
        </w:rPr>
      </w:pPr>
      <w:r w:rsidRPr="0065134E">
        <w:rPr>
          <w:sz w:val="20"/>
          <w:szCs w:val="20"/>
        </w:rPr>
        <w:t>Privacy Officer</w:t>
      </w:r>
    </w:p>
    <w:p w14:paraId="3D2F54AA" w14:textId="583535A8" w:rsidR="00C53A26" w:rsidRPr="0065134E" w:rsidRDefault="00C53A26" w:rsidP="00BC062F">
      <w:pPr>
        <w:spacing w:after="0"/>
        <w:jc w:val="center"/>
        <w:rPr>
          <w:sz w:val="20"/>
          <w:szCs w:val="20"/>
        </w:rPr>
      </w:pPr>
      <w:r w:rsidRPr="0065134E">
        <w:rPr>
          <w:sz w:val="20"/>
          <w:szCs w:val="20"/>
        </w:rPr>
        <w:t>Lighthouse Health and Education</w:t>
      </w:r>
    </w:p>
    <w:p w14:paraId="363617D3" w14:textId="637E4D61" w:rsidR="00C53A26" w:rsidRPr="0065134E" w:rsidRDefault="00C53A26" w:rsidP="00BC062F">
      <w:pPr>
        <w:spacing w:after="0"/>
        <w:jc w:val="center"/>
        <w:rPr>
          <w:sz w:val="20"/>
          <w:szCs w:val="20"/>
        </w:rPr>
      </w:pPr>
      <w:r w:rsidRPr="0065134E">
        <w:rPr>
          <w:sz w:val="20"/>
          <w:szCs w:val="20"/>
        </w:rPr>
        <w:t>Shop BG09 Moonee Marketplace</w:t>
      </w:r>
      <w:r w:rsidR="00356F69" w:rsidRPr="0065134E">
        <w:rPr>
          <w:sz w:val="20"/>
          <w:szCs w:val="20"/>
        </w:rPr>
        <w:t xml:space="preserve">, </w:t>
      </w:r>
      <w:r w:rsidRPr="0065134E">
        <w:rPr>
          <w:sz w:val="20"/>
          <w:szCs w:val="20"/>
        </w:rPr>
        <w:t>Moonee Beach Road,</w:t>
      </w:r>
    </w:p>
    <w:p w14:paraId="31AA2F62" w14:textId="0BF7930E" w:rsidR="00C53A26" w:rsidRPr="0065134E" w:rsidRDefault="00C53A26" w:rsidP="00BC062F">
      <w:pPr>
        <w:spacing w:after="0"/>
        <w:jc w:val="center"/>
        <w:rPr>
          <w:sz w:val="20"/>
          <w:szCs w:val="20"/>
        </w:rPr>
      </w:pPr>
      <w:r w:rsidRPr="0065134E">
        <w:rPr>
          <w:sz w:val="20"/>
          <w:szCs w:val="20"/>
        </w:rPr>
        <w:t>Moonee Beach NSW 2450</w:t>
      </w:r>
    </w:p>
    <w:p w14:paraId="33D1397B" w14:textId="7C9702C4" w:rsidR="00C53A26" w:rsidRPr="0065134E" w:rsidRDefault="00C53A26" w:rsidP="00BC062F">
      <w:pPr>
        <w:spacing w:after="0"/>
        <w:jc w:val="both"/>
        <w:rPr>
          <w:sz w:val="20"/>
          <w:szCs w:val="20"/>
        </w:rPr>
      </w:pPr>
    </w:p>
    <w:p w14:paraId="4188262D" w14:textId="55830735" w:rsidR="00C53A26" w:rsidRPr="0065134E" w:rsidRDefault="00C53A26" w:rsidP="00BC062F">
      <w:pPr>
        <w:spacing w:after="0"/>
        <w:jc w:val="both"/>
        <w:rPr>
          <w:sz w:val="20"/>
          <w:szCs w:val="20"/>
        </w:rPr>
      </w:pPr>
      <w:r w:rsidRPr="0065134E">
        <w:rPr>
          <w:sz w:val="20"/>
          <w:szCs w:val="20"/>
        </w:rPr>
        <w:t xml:space="preserve">We will attempt to resolve any issues within 30 days of receipt of complaint, in accordance with our </w:t>
      </w:r>
      <w:r w:rsidR="004B7782" w:rsidRPr="0065134E">
        <w:rPr>
          <w:sz w:val="20"/>
          <w:szCs w:val="20"/>
        </w:rPr>
        <w:t>Five-Step Resolution Process</w:t>
      </w:r>
      <w:r w:rsidR="007A1326" w:rsidRPr="0065134E">
        <w:rPr>
          <w:sz w:val="20"/>
          <w:szCs w:val="20"/>
        </w:rPr>
        <w:t>.</w:t>
      </w:r>
      <w:r w:rsidR="00F07DB4">
        <w:rPr>
          <w:sz w:val="20"/>
          <w:szCs w:val="20"/>
        </w:rPr>
        <w:t xml:space="preserve"> </w:t>
      </w:r>
      <w:r w:rsidRPr="0065134E">
        <w:rPr>
          <w:sz w:val="20"/>
          <w:szCs w:val="20"/>
        </w:rPr>
        <w:t>You may also contact the Office of the Australian Information Commissioner (OAIC)</w:t>
      </w:r>
      <w:r w:rsidR="00356F69" w:rsidRPr="0065134E">
        <w:rPr>
          <w:sz w:val="20"/>
          <w:szCs w:val="20"/>
        </w:rPr>
        <w:t xml:space="preserve">. Generally, the OAIC will require you give them time to respond before they will investigate. For further information, visit </w:t>
      </w:r>
      <w:hyperlink r:id="rId7" w:history="1">
        <w:r w:rsidR="00356F69" w:rsidRPr="0065134E">
          <w:rPr>
            <w:rStyle w:val="Hyperlink"/>
            <w:sz w:val="20"/>
            <w:szCs w:val="20"/>
          </w:rPr>
          <w:t>www.oaic.gov.au</w:t>
        </w:r>
      </w:hyperlink>
      <w:r w:rsidR="00356F69" w:rsidRPr="0065134E">
        <w:rPr>
          <w:sz w:val="20"/>
          <w:szCs w:val="20"/>
        </w:rPr>
        <w:t xml:space="preserve"> or call the OAIC on 1300 363 992</w:t>
      </w:r>
      <w:r w:rsidR="004B7782" w:rsidRPr="0065134E">
        <w:rPr>
          <w:sz w:val="20"/>
          <w:szCs w:val="20"/>
        </w:rPr>
        <w:t>.</w:t>
      </w:r>
    </w:p>
    <w:p w14:paraId="20B50200" w14:textId="77777777" w:rsidR="008C674D" w:rsidRPr="0065134E" w:rsidRDefault="008C674D" w:rsidP="00BC062F">
      <w:pPr>
        <w:jc w:val="both"/>
        <w:rPr>
          <w:b/>
          <w:sz w:val="20"/>
          <w:szCs w:val="20"/>
          <w:u w:val="single"/>
        </w:rPr>
      </w:pPr>
    </w:p>
    <w:p w14:paraId="30EB4223" w14:textId="77777777" w:rsidR="008C674D" w:rsidRPr="0065134E" w:rsidRDefault="00356F69" w:rsidP="00BC062F">
      <w:pPr>
        <w:spacing w:after="0"/>
        <w:jc w:val="both"/>
        <w:rPr>
          <w:b/>
          <w:sz w:val="20"/>
          <w:szCs w:val="20"/>
          <w:u w:val="single"/>
        </w:rPr>
      </w:pPr>
      <w:r w:rsidRPr="0065134E">
        <w:rPr>
          <w:b/>
          <w:sz w:val="20"/>
          <w:szCs w:val="20"/>
          <w:u w:val="single"/>
        </w:rPr>
        <w:t>Privacy review statement</w:t>
      </w:r>
    </w:p>
    <w:p w14:paraId="7BB9C816" w14:textId="649D8EDB" w:rsidR="00356F69" w:rsidRPr="0065134E" w:rsidRDefault="00356F69" w:rsidP="00BC062F">
      <w:pPr>
        <w:spacing w:after="0"/>
        <w:jc w:val="both"/>
        <w:rPr>
          <w:b/>
          <w:sz w:val="20"/>
          <w:szCs w:val="20"/>
          <w:u w:val="single"/>
        </w:rPr>
      </w:pPr>
      <w:r w:rsidRPr="0065134E">
        <w:rPr>
          <w:sz w:val="20"/>
          <w:szCs w:val="20"/>
        </w:rPr>
        <w:t xml:space="preserve">Our Privacy Policy is reviewed regularly to ensure it is in accordance with any changes that may occur to the Privacy Act or other relevant legislation. Clients will be notified of these changes via a notice at Reception and through our website: </w:t>
      </w:r>
      <w:r w:rsidRPr="0065134E">
        <w:rPr>
          <w:rStyle w:val="Hyperlink"/>
          <w:sz w:val="20"/>
          <w:szCs w:val="20"/>
        </w:rPr>
        <w:t>http://www.lighthousehealthandeducation.com.au</w:t>
      </w:r>
    </w:p>
    <w:sectPr w:rsidR="00356F69" w:rsidRPr="0065134E" w:rsidSect="00B27B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E6A99"/>
    <w:multiLevelType w:val="hybridMultilevel"/>
    <w:tmpl w:val="1D0A8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A67E60"/>
    <w:multiLevelType w:val="hybridMultilevel"/>
    <w:tmpl w:val="15827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C673A0"/>
    <w:multiLevelType w:val="hybridMultilevel"/>
    <w:tmpl w:val="462C7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934A9E"/>
    <w:multiLevelType w:val="hybridMultilevel"/>
    <w:tmpl w:val="AF303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915328"/>
    <w:multiLevelType w:val="hybridMultilevel"/>
    <w:tmpl w:val="CFE06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BB20FC"/>
    <w:multiLevelType w:val="hybridMultilevel"/>
    <w:tmpl w:val="38322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E1D6E4C"/>
    <w:multiLevelType w:val="hybridMultilevel"/>
    <w:tmpl w:val="44D6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0rjgTZNaGI4MKLUX5kdf8n8kCF+ScMhhJjGDT4wfiWLxgP/xl97+JS5ALqpihGlZ6mN+VfgKyvms7E9JOVMNrQ==" w:salt="7XCOkLecxt/5yyHsboGF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AC"/>
    <w:rsid w:val="000072D5"/>
    <w:rsid w:val="000A7A06"/>
    <w:rsid w:val="00200AA1"/>
    <w:rsid w:val="0026038E"/>
    <w:rsid w:val="00356F69"/>
    <w:rsid w:val="003C6C99"/>
    <w:rsid w:val="004B7782"/>
    <w:rsid w:val="00605F50"/>
    <w:rsid w:val="00611C7A"/>
    <w:rsid w:val="0065134E"/>
    <w:rsid w:val="006D388B"/>
    <w:rsid w:val="007956AC"/>
    <w:rsid w:val="007A1326"/>
    <w:rsid w:val="007F4E3D"/>
    <w:rsid w:val="007F72E3"/>
    <w:rsid w:val="0081728D"/>
    <w:rsid w:val="008A404E"/>
    <w:rsid w:val="008C674D"/>
    <w:rsid w:val="008F0E22"/>
    <w:rsid w:val="00A43070"/>
    <w:rsid w:val="00B27BAC"/>
    <w:rsid w:val="00B77C5C"/>
    <w:rsid w:val="00BC062F"/>
    <w:rsid w:val="00C27011"/>
    <w:rsid w:val="00C53A26"/>
    <w:rsid w:val="00C6081D"/>
    <w:rsid w:val="00D00624"/>
    <w:rsid w:val="00D1595A"/>
    <w:rsid w:val="00E730D8"/>
    <w:rsid w:val="00F07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C107"/>
  <w15:chartTrackingRefBased/>
  <w15:docId w15:val="{CE32324C-6FDA-42D0-80DC-3C5A75F9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070"/>
    <w:pPr>
      <w:ind w:left="720"/>
      <w:contextualSpacing/>
    </w:pPr>
  </w:style>
  <w:style w:type="character" w:styleId="Hyperlink">
    <w:name w:val="Hyperlink"/>
    <w:basedOn w:val="DefaultParagraphFont"/>
    <w:uiPriority w:val="99"/>
    <w:unhideWhenUsed/>
    <w:rsid w:val="008F0E22"/>
    <w:rPr>
      <w:color w:val="0563C1" w:themeColor="hyperlink"/>
      <w:u w:val="single"/>
    </w:rPr>
  </w:style>
  <w:style w:type="character" w:styleId="UnresolvedMention">
    <w:name w:val="Unresolved Mention"/>
    <w:basedOn w:val="DefaultParagraphFont"/>
    <w:uiPriority w:val="99"/>
    <w:semiHidden/>
    <w:unhideWhenUsed/>
    <w:rsid w:val="008F0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lighthousehealthandeducation.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5772</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Lighthouse Health and Education</dc:creator>
  <cp:keywords/>
  <dc:description/>
  <cp:lastModifiedBy>Lighthouse Health and Education</cp:lastModifiedBy>
  <cp:revision>9</cp:revision>
  <cp:lastPrinted>2018-10-08T01:02:00Z</cp:lastPrinted>
  <dcterms:created xsi:type="dcterms:W3CDTF">2018-10-02T03:01:00Z</dcterms:created>
  <dcterms:modified xsi:type="dcterms:W3CDTF">2018-10-16T01:20:00Z</dcterms:modified>
</cp:coreProperties>
</file>